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88991" w14:textId="77777777" w:rsidR="00FE23FA" w:rsidRPr="00094CDC" w:rsidRDefault="00FE23FA" w:rsidP="00FE23FA">
      <w:pPr>
        <w:pStyle w:val="Heading1"/>
        <w:rPr>
          <w:color w:val="4472C4" w:themeColor="accent1"/>
          <w:sz w:val="36"/>
        </w:rPr>
      </w:pPr>
      <w:proofErr w:type="spellStart"/>
      <w:r w:rsidRPr="00094CDC">
        <w:rPr>
          <w:color w:val="4472C4" w:themeColor="accent1"/>
          <w:sz w:val="36"/>
        </w:rPr>
        <w:t>Pondwatch</w:t>
      </w:r>
      <w:proofErr w:type="spellEnd"/>
      <w:r>
        <w:rPr>
          <w:color w:val="4472C4" w:themeColor="accent1"/>
          <w:sz w:val="36"/>
        </w:rPr>
        <w:t xml:space="preserve"> JE</w:t>
      </w:r>
    </w:p>
    <w:p w14:paraId="76D24B6D" w14:textId="77777777" w:rsidR="00FE23FA" w:rsidRDefault="00FE23FA" w:rsidP="00FE23FA">
      <w:pPr>
        <w:pStyle w:val="Heading1"/>
      </w:pPr>
      <w:r>
        <w:t xml:space="preserve">What is </w:t>
      </w:r>
      <w:proofErr w:type="spellStart"/>
      <w:r>
        <w:t>Pondwatch</w:t>
      </w:r>
      <w:proofErr w:type="spellEnd"/>
      <w:r>
        <w:t xml:space="preserve"> JE?</w:t>
      </w:r>
    </w:p>
    <w:p w14:paraId="7CA486EF" w14:textId="77777777" w:rsidR="00FE23FA" w:rsidRPr="00A32AA5" w:rsidRDefault="00FE23FA" w:rsidP="00FE23FA">
      <w:pPr>
        <w:spacing w:line="360" w:lineRule="auto"/>
        <w:rPr>
          <w:lang w:eastAsia="en-GB" w:bidi="ar-SA"/>
        </w:rPr>
      </w:pPr>
      <w:r>
        <w:rPr>
          <w:lang w:eastAsia="en-GB" w:bidi="ar-SA"/>
        </w:rPr>
        <w:t xml:space="preserve">Jersey has three native amphibian species, and a host of other wildlife for which ponds are a vital habitat. </w:t>
      </w:r>
      <w:proofErr w:type="spellStart"/>
      <w:r>
        <w:rPr>
          <w:lang w:eastAsia="en-GB" w:bidi="ar-SA"/>
        </w:rPr>
        <w:t>Pondwatch</w:t>
      </w:r>
      <w:proofErr w:type="spellEnd"/>
      <w:r>
        <w:rPr>
          <w:lang w:eastAsia="en-GB" w:bidi="ar-SA"/>
        </w:rPr>
        <w:t xml:space="preserve"> JE is a new project that aims to gather sightings of Jersey’s </w:t>
      </w:r>
      <w:proofErr w:type="spellStart"/>
      <w:r>
        <w:rPr>
          <w:lang w:eastAsia="en-GB" w:bidi="ar-SA"/>
        </w:rPr>
        <w:t>pondlife</w:t>
      </w:r>
      <w:proofErr w:type="spellEnd"/>
      <w:r>
        <w:rPr>
          <w:lang w:eastAsia="en-GB" w:bidi="ar-SA"/>
        </w:rPr>
        <w:t xml:space="preserve"> to help assess their conservation status, distribution and habitat requirements. </w:t>
      </w:r>
      <w:r>
        <w:rPr>
          <w:lang w:eastAsia="en-GB" w:bidi="ar-SA"/>
        </w:rPr>
        <w:br/>
      </w:r>
      <w:proofErr w:type="spellStart"/>
      <w:r>
        <w:rPr>
          <w:lang w:eastAsia="en-GB" w:bidi="ar-SA"/>
        </w:rPr>
        <w:t>Pondwatch</w:t>
      </w:r>
      <w:proofErr w:type="spellEnd"/>
      <w:r>
        <w:rPr>
          <w:lang w:eastAsia="en-GB" w:bidi="ar-SA"/>
        </w:rPr>
        <w:t xml:space="preserve"> JE is the successor to both the National Amphibian and Reptile Recording Scheme (NARRS) which ran in Jersey from 2007 to 2018 and </w:t>
      </w:r>
      <w:proofErr w:type="spellStart"/>
      <w:r>
        <w:rPr>
          <w:lang w:eastAsia="en-GB" w:bidi="ar-SA"/>
        </w:rPr>
        <w:t>Toadwatch</w:t>
      </w:r>
      <w:proofErr w:type="spellEnd"/>
      <w:r>
        <w:rPr>
          <w:lang w:eastAsia="en-GB" w:bidi="ar-SA"/>
        </w:rPr>
        <w:t xml:space="preserve"> which ran from 2005 to 2018. During this time volunteers provided a great deal of information which has been used to inform the design of </w:t>
      </w:r>
      <w:proofErr w:type="spellStart"/>
      <w:r>
        <w:rPr>
          <w:lang w:eastAsia="en-GB" w:bidi="ar-SA"/>
        </w:rPr>
        <w:t>Pondwatch</w:t>
      </w:r>
      <w:proofErr w:type="spellEnd"/>
      <w:r>
        <w:rPr>
          <w:lang w:eastAsia="en-GB" w:bidi="ar-SA"/>
        </w:rPr>
        <w:t xml:space="preserve"> as well as influence efforts to protect the species. </w:t>
      </w:r>
    </w:p>
    <w:p w14:paraId="4ED98638" w14:textId="77777777" w:rsidR="00FE23FA" w:rsidRPr="00777B01" w:rsidRDefault="00FE23FA" w:rsidP="00FE23FA">
      <w:pPr>
        <w:pStyle w:val="Heading1"/>
      </w:pPr>
      <w:r>
        <w:t>How can you help?</w:t>
      </w:r>
    </w:p>
    <w:p w14:paraId="09FEF4E1" w14:textId="77777777" w:rsidR="00FE23FA" w:rsidRDefault="00FE23FA" w:rsidP="00FE23FA">
      <w:pPr>
        <w:spacing w:line="360" w:lineRule="auto"/>
      </w:pPr>
      <w:r>
        <w:t>There are opportunities for everyone to get involved, with 3 levels of surveys depending on your interest, available time and experience.</w:t>
      </w:r>
    </w:p>
    <w:p w14:paraId="150509BF" w14:textId="77777777" w:rsidR="00FE23FA" w:rsidRDefault="00FE23FA" w:rsidP="00FE23FA">
      <w:pPr>
        <w:spacing w:line="360" w:lineRule="auto"/>
      </w:pPr>
      <w:r>
        <w:rPr>
          <w:b/>
        </w:rPr>
        <w:t>Level 1</w:t>
      </w:r>
      <w:r>
        <w:t xml:space="preserve"> – spend 30 minutes looking for wildlife in ponds and send us your results. No experience or training is required.</w:t>
      </w:r>
    </w:p>
    <w:p w14:paraId="7D53AC17" w14:textId="77777777" w:rsidR="00FE23FA" w:rsidRDefault="00FE23FA" w:rsidP="00FE23FA">
      <w:pPr>
        <w:spacing w:line="360" w:lineRule="auto"/>
      </w:pPr>
      <w:r>
        <w:rPr>
          <w:b/>
        </w:rPr>
        <w:t xml:space="preserve">Level 2 </w:t>
      </w:r>
      <w:r>
        <w:t xml:space="preserve">– carry out 5 surveys, each taking 30‒60 minutes. You will search for amphibians and other </w:t>
      </w:r>
      <w:proofErr w:type="spellStart"/>
      <w:r>
        <w:t>pondlife</w:t>
      </w:r>
      <w:proofErr w:type="spellEnd"/>
      <w:r>
        <w:t xml:space="preserve"> at a pond using three methods; visual searches, netting and night time torch surveys. You do not need experience but you will need to attend a training event.</w:t>
      </w:r>
    </w:p>
    <w:p w14:paraId="0DFDE80B" w14:textId="77777777" w:rsidR="00FE23FA" w:rsidRDefault="00FE23FA" w:rsidP="00FE23FA">
      <w:pPr>
        <w:spacing w:line="360" w:lineRule="auto"/>
      </w:pPr>
      <w:r>
        <w:rPr>
          <w:b/>
        </w:rPr>
        <w:t>Level 3</w:t>
      </w:r>
      <w:r>
        <w:t xml:space="preserve"> – you will carry out multiple intensive surveys at known and suspected agile frog sites. You will also contribute to testing Jersey’s amphibians for diseases. This is for experienced surveyors only.</w:t>
      </w:r>
    </w:p>
    <w:p w14:paraId="60BBA0DF" w14:textId="77777777" w:rsidR="00FE23FA" w:rsidRDefault="00FE23FA" w:rsidP="00FE23FA">
      <w:pPr>
        <w:spacing w:line="360" w:lineRule="auto"/>
      </w:pPr>
      <w:r w:rsidRPr="00006F18">
        <w:rPr>
          <w:i/>
        </w:rPr>
        <w:t xml:space="preserve">All surveys take place between </w:t>
      </w:r>
      <w:r>
        <w:rPr>
          <w:i/>
        </w:rPr>
        <w:t>January</w:t>
      </w:r>
      <w:r w:rsidRPr="00006F18">
        <w:rPr>
          <w:i/>
        </w:rPr>
        <w:t xml:space="preserve"> and </w:t>
      </w:r>
      <w:r>
        <w:rPr>
          <w:i/>
        </w:rPr>
        <w:t>May</w:t>
      </w:r>
      <w:r w:rsidRPr="00006F18">
        <w:rPr>
          <w:i/>
        </w:rPr>
        <w:t>.</w:t>
      </w:r>
    </w:p>
    <w:p w14:paraId="191771AB" w14:textId="77777777" w:rsidR="00FE23FA" w:rsidRPr="0090275E" w:rsidRDefault="00FE23FA" w:rsidP="00FE23FA">
      <w:pPr>
        <w:spacing w:line="360" w:lineRule="auto"/>
      </w:pPr>
      <w:r>
        <w:rPr>
          <w:b/>
        </w:rPr>
        <w:t>Water quality tests</w:t>
      </w:r>
      <w:r>
        <w:t xml:space="preserve"> – you can help us assess the level of pollution in Jersey’s ponds using quick and simple test kits. </w:t>
      </w:r>
    </w:p>
    <w:p w14:paraId="33705AC1" w14:textId="77777777" w:rsidR="00FE23FA" w:rsidRPr="00777B01" w:rsidRDefault="00FE23FA" w:rsidP="00FE23FA">
      <w:pPr>
        <w:pStyle w:val="Heading1"/>
      </w:pPr>
      <w:r>
        <w:t>Jersey’s amphibians</w:t>
      </w:r>
    </w:p>
    <w:p w14:paraId="78566957" w14:textId="77777777" w:rsidR="00FE23FA" w:rsidRDefault="00FE23FA" w:rsidP="00FE23FA">
      <w:pPr>
        <w:spacing w:line="360" w:lineRule="auto"/>
      </w:pPr>
      <w:r>
        <w:t>The western toad (</w:t>
      </w:r>
      <w:proofErr w:type="spellStart"/>
      <w:r>
        <w:rPr>
          <w:i/>
        </w:rPr>
        <w:t>Bufo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spinosus</w:t>
      </w:r>
      <w:proofErr w:type="spellEnd"/>
      <w:r>
        <w:t xml:space="preserve">), known locally as the </w:t>
      </w:r>
      <w:proofErr w:type="spellStart"/>
      <w:r>
        <w:t>crapaud</w:t>
      </w:r>
      <w:proofErr w:type="spellEnd"/>
      <w:r>
        <w:t>, is found throughout the island and breeds in both semi-natural water bodies and garden ponds. Rather than the spawn clumps laid by frogs, they lay strings of spawn.</w:t>
      </w:r>
    </w:p>
    <w:p w14:paraId="26141688" w14:textId="77777777" w:rsidR="00FE23FA" w:rsidRPr="008C228C" w:rsidRDefault="00FE23FA" w:rsidP="00FE23FA">
      <w:pPr>
        <w:spacing w:line="360" w:lineRule="auto"/>
      </w:pPr>
      <w:r>
        <w:lastRenderedPageBreak/>
        <w:t>The agile frog (</w:t>
      </w:r>
      <w:r>
        <w:rPr>
          <w:i/>
        </w:rPr>
        <w:t>Rana dalmatina</w:t>
      </w:r>
      <w:r>
        <w:t xml:space="preserve">) is Jersey’s rarest amphibian, occurring in only a few ponds in the southwest of the island after almost going extinct in the 1980’s. It is now part of a long-term recovery project which is steadily helping the population. </w:t>
      </w:r>
    </w:p>
    <w:p w14:paraId="6BB136D8" w14:textId="77777777" w:rsidR="00FE23FA" w:rsidRDefault="00FE23FA" w:rsidP="00FE23FA">
      <w:pPr>
        <w:spacing w:line="360" w:lineRule="auto"/>
      </w:pPr>
      <w:r>
        <w:t>The palmate newt (</w:t>
      </w:r>
      <w:proofErr w:type="spellStart"/>
      <w:r>
        <w:rPr>
          <w:i/>
        </w:rPr>
        <w:t>Lissotriton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helveticus</w:t>
      </w:r>
      <w:proofErr w:type="spellEnd"/>
      <w:r>
        <w:t>) is Jersey’s only newt species. It is found in garden ponds and other water bodies, but is under-recorded. Its eggs are harder to spot than those of frogs and toads, as they lay them singly folded in the leaves of pond plants.</w:t>
      </w:r>
    </w:p>
    <w:p w14:paraId="0891FBB3" w14:textId="77777777" w:rsidR="00FE23FA" w:rsidRDefault="00FE23FA" w:rsidP="00FE23FA">
      <w:pPr>
        <w:spacing w:line="360" w:lineRule="auto"/>
      </w:pPr>
      <w:r>
        <w:t>You can submit your survey form once you have completed the survey.</w:t>
      </w:r>
    </w:p>
    <w:p w14:paraId="6371C5FC" w14:textId="77777777" w:rsidR="00FE23FA" w:rsidRDefault="00FE23FA" w:rsidP="00FE23FA">
      <w:pPr>
        <w:spacing w:line="360" w:lineRule="auto"/>
      </w:pPr>
      <w:r>
        <w:t xml:space="preserve">If you currently do not have time to commit to carrying out these surveys please record any sighting you have and </w:t>
      </w:r>
      <w:hyperlink r:id="rId4" w:history="1">
        <w:r w:rsidRPr="00A90357">
          <w:rPr>
            <w:rStyle w:val="Hyperlink"/>
          </w:rPr>
          <w:t>add a cas</w:t>
        </w:r>
        <w:r>
          <w:rPr>
            <w:rStyle w:val="Hyperlink"/>
          </w:rPr>
          <w:t>u</w:t>
        </w:r>
        <w:r w:rsidRPr="00A90357">
          <w:rPr>
            <w:rStyle w:val="Hyperlink"/>
          </w:rPr>
          <w:t>al r</w:t>
        </w:r>
        <w:bookmarkStart w:id="0" w:name="_GoBack"/>
        <w:bookmarkEnd w:id="0"/>
        <w:r w:rsidRPr="00A90357">
          <w:rPr>
            <w:rStyle w:val="Hyperlink"/>
          </w:rPr>
          <w:t>e</w:t>
        </w:r>
        <w:r w:rsidRPr="00A90357">
          <w:rPr>
            <w:rStyle w:val="Hyperlink"/>
          </w:rPr>
          <w:t>cord</w:t>
        </w:r>
      </w:hyperlink>
      <w:r>
        <w:t>.</w:t>
      </w:r>
    </w:p>
    <w:p w14:paraId="1EC54B16" w14:textId="77777777" w:rsidR="00742A7D" w:rsidRDefault="00FE23FA"/>
    <w:sectPr w:rsidR="00742A7D" w:rsidSect="006534A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FA"/>
    <w:rsid w:val="006534A5"/>
    <w:rsid w:val="006B1983"/>
    <w:rsid w:val="00F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D27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ARC - Normal"/>
    <w:qFormat/>
    <w:rsid w:val="00FE23FA"/>
    <w:pPr>
      <w:spacing w:before="200" w:after="60"/>
    </w:pPr>
    <w:rPr>
      <w:rFonts w:ascii="Arial" w:eastAsia="Times New Roman" w:hAnsi="Arial" w:cs="Arial"/>
      <w:sz w:val="22"/>
      <w:lang w:val="en-GB" w:bidi="en-US"/>
    </w:rPr>
  </w:style>
  <w:style w:type="paragraph" w:styleId="Heading1">
    <w:name w:val="heading 1"/>
    <w:aliases w:val="ARC - Heading 1"/>
    <w:basedOn w:val="Heading2"/>
    <w:next w:val="Normal"/>
    <w:link w:val="Heading1Char"/>
    <w:qFormat/>
    <w:rsid w:val="00FE23FA"/>
    <w:pPr>
      <w:keepNext w:val="0"/>
      <w:keepLines w:val="0"/>
      <w:spacing w:before="200"/>
      <w:outlineLvl w:val="0"/>
    </w:pPr>
    <w:rPr>
      <w:rFonts w:ascii="Arial" w:eastAsia="Times New Roman" w:hAnsi="Arial" w:cs="Arial"/>
      <w:b/>
      <w:color w:val="auto"/>
      <w:spacing w:val="15"/>
      <w:sz w:val="28"/>
      <w:szCs w:val="22"/>
      <w:lang w:eastAsia="en-GB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23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RC - Heading 1 Char"/>
    <w:basedOn w:val="DefaultParagraphFont"/>
    <w:link w:val="Heading1"/>
    <w:rsid w:val="00FE23FA"/>
    <w:rPr>
      <w:rFonts w:ascii="Arial" w:eastAsia="Times New Roman" w:hAnsi="Arial" w:cs="Arial"/>
      <w:b/>
      <w:spacing w:val="15"/>
      <w:sz w:val="28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E23FA"/>
    <w:rPr>
      <w:color w:val="406289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23F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23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jerseybiodiversitycentre.org.je/records/enter-casua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2241</Characters>
  <Application>Microsoft Macintosh Word</Application>
  <DocSecurity>0</DocSecurity>
  <Lines>18</Lines>
  <Paragraphs>5</Paragraphs>
  <ScaleCrop>false</ScaleCrop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krissy le feuvre</dc:creator>
  <cp:keywords/>
  <dc:description/>
  <cp:lastModifiedBy>krissy le feuvre</cp:lastModifiedBy>
  <cp:revision>1</cp:revision>
  <dcterms:created xsi:type="dcterms:W3CDTF">2019-02-21T10:02:00Z</dcterms:created>
  <dcterms:modified xsi:type="dcterms:W3CDTF">2019-02-21T10:04:00Z</dcterms:modified>
</cp:coreProperties>
</file>